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72" w:rsidRPr="00A01312" w:rsidRDefault="004D5272" w:rsidP="000D2015">
      <w:pPr>
        <w:autoSpaceDE/>
        <w:autoSpaceDN/>
        <w:adjustRightInd/>
        <w:ind w:firstLine="360"/>
        <w:jc w:val="center"/>
        <w:rPr>
          <w:rFonts w:eastAsia="Courier New"/>
          <w:b/>
          <w:sz w:val="24"/>
          <w:szCs w:val="24"/>
        </w:rPr>
      </w:pPr>
      <w:r w:rsidRPr="00A01312">
        <w:rPr>
          <w:rFonts w:eastAsia="Courier New"/>
          <w:b/>
          <w:color w:val="000000"/>
          <w:sz w:val="24"/>
          <w:szCs w:val="24"/>
        </w:rPr>
        <w:t>Станда</w:t>
      </w:r>
      <w:proofErr w:type="gramStart"/>
      <w:r w:rsidRPr="00A01312">
        <w:rPr>
          <w:rFonts w:eastAsia="Courier New"/>
          <w:b/>
          <w:color w:val="000000"/>
          <w:sz w:val="24"/>
          <w:szCs w:val="24"/>
        </w:rPr>
        <w:t>рт вкл</w:t>
      </w:r>
      <w:proofErr w:type="gramEnd"/>
      <w:r w:rsidRPr="00A01312">
        <w:rPr>
          <w:rFonts w:eastAsia="Courier New"/>
          <w:b/>
          <w:color w:val="000000"/>
          <w:sz w:val="24"/>
          <w:szCs w:val="24"/>
        </w:rPr>
        <w:t>ючает следующее требования:</w:t>
      </w:r>
    </w:p>
    <w:p w:rsidR="000D2015" w:rsidRPr="00A01312" w:rsidRDefault="000D2015" w:rsidP="000D2015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к структуре Программы;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</w:t>
      </w:r>
    </w:p>
    <w:p w:rsidR="000D2015" w:rsidRPr="00A01312" w:rsidRDefault="000D2015" w:rsidP="000D2015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к условиям реализации Программы: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</w:t>
      </w:r>
    </w:p>
    <w:p w:rsidR="004D5272" w:rsidRPr="00A01312" w:rsidRDefault="000D2015" w:rsidP="000D2015">
      <w:pPr>
        <w:autoSpaceDE/>
        <w:autoSpaceDN/>
        <w:adjustRightInd/>
        <w:ind w:firstLine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- </w:t>
      </w:r>
      <w:r w:rsidR="004D5272" w:rsidRPr="00A01312">
        <w:rPr>
          <w:rFonts w:eastAsia="Courier New"/>
          <w:color w:val="000000"/>
          <w:sz w:val="24"/>
          <w:szCs w:val="24"/>
        </w:rPr>
        <w:t>к результатам освоения Программы, представленным в виде целевых ориентиров дошкольного образования.</w:t>
      </w:r>
    </w:p>
    <w:p w:rsidR="004D5272" w:rsidRPr="00A01312" w:rsidRDefault="004D5272" w:rsidP="000D2015">
      <w:pPr>
        <w:tabs>
          <w:tab w:val="right" w:pos="2190"/>
          <w:tab w:val="center" w:pos="2401"/>
          <w:tab w:val="center" w:pos="2708"/>
          <w:tab w:val="right" w:pos="2852"/>
          <w:tab w:val="right" w:pos="2934"/>
          <w:tab w:val="right" w:pos="2997"/>
        </w:tabs>
        <w:autoSpaceDE/>
        <w:autoSpaceDN/>
        <w:adjustRightInd/>
        <w:ind w:firstLine="360"/>
        <w:rPr>
          <w:rFonts w:eastAsia="Courier New"/>
          <w:b/>
          <w:sz w:val="24"/>
          <w:szCs w:val="24"/>
        </w:rPr>
      </w:pPr>
      <w:r w:rsidRPr="00A01312">
        <w:rPr>
          <w:rFonts w:eastAsia="Courier New"/>
          <w:b/>
          <w:color w:val="000000"/>
          <w:sz w:val="24"/>
          <w:szCs w:val="24"/>
        </w:rPr>
        <w:t>Содержание  Программы должно охватывать  следующие образовательные направления:</w:t>
      </w:r>
    </w:p>
    <w:p w:rsidR="004D5272" w:rsidRPr="00A01312" w:rsidRDefault="004D5272" w:rsidP="004D527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1. Социально – коммуникативное;</w:t>
      </w:r>
    </w:p>
    <w:p w:rsidR="004D5272" w:rsidRPr="00A01312" w:rsidRDefault="004D5272" w:rsidP="004D527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2. Познавательное развитие;</w:t>
      </w:r>
    </w:p>
    <w:p w:rsidR="004D5272" w:rsidRPr="00A01312" w:rsidRDefault="004D5272" w:rsidP="004D527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3. Речевое развитие;</w:t>
      </w:r>
    </w:p>
    <w:p w:rsidR="004D5272" w:rsidRPr="00A01312" w:rsidRDefault="00010B05" w:rsidP="004D527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4. </w:t>
      </w:r>
      <w:r w:rsidR="004D5272" w:rsidRPr="00A01312">
        <w:rPr>
          <w:rFonts w:eastAsia="Courier New"/>
          <w:color w:val="000000"/>
          <w:sz w:val="24"/>
          <w:szCs w:val="24"/>
        </w:rPr>
        <w:t>Художественно - эстетическое развитие;</w:t>
      </w:r>
    </w:p>
    <w:p w:rsidR="004D5272" w:rsidRPr="00A01312" w:rsidRDefault="004D5272" w:rsidP="004D527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5.</w:t>
      </w:r>
      <w:r w:rsidR="00010B05" w:rsidRPr="00A01312">
        <w:rPr>
          <w:rFonts w:eastAsia="Courier New"/>
          <w:color w:val="000000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Физическое развитие.</w:t>
      </w:r>
    </w:p>
    <w:p w:rsidR="00A01312" w:rsidRPr="00A01312" w:rsidRDefault="004D5272" w:rsidP="00010B05">
      <w:pPr>
        <w:tabs>
          <w:tab w:val="left" w:pos="1820"/>
        </w:tabs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b/>
          <w:color w:val="000000"/>
          <w:sz w:val="24"/>
          <w:szCs w:val="24"/>
        </w:rPr>
        <w:t>Требования к условиям реализации Программы</w:t>
      </w:r>
      <w:r w:rsidRPr="00A01312">
        <w:rPr>
          <w:rFonts w:eastAsia="Courier New"/>
          <w:color w:val="000000"/>
          <w:sz w:val="24"/>
          <w:szCs w:val="24"/>
        </w:rPr>
        <w:t xml:space="preserve"> в Стандарте содержат пять групп требований:</w:t>
      </w:r>
      <w:r w:rsidRPr="00A01312">
        <w:rPr>
          <w:rFonts w:eastAsia="Courier New"/>
          <w:color w:val="000000"/>
          <w:sz w:val="24"/>
          <w:szCs w:val="24"/>
        </w:rPr>
        <w:tab/>
      </w:r>
    </w:p>
    <w:p w:rsidR="00A01312" w:rsidRDefault="00A01312" w:rsidP="00A01312">
      <w:pPr>
        <w:tabs>
          <w:tab w:val="left" w:pos="1820"/>
        </w:tabs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- </w:t>
      </w:r>
      <w:r w:rsidR="004D5272" w:rsidRPr="00A01312">
        <w:rPr>
          <w:rFonts w:eastAsia="Courier New"/>
          <w:color w:val="000000"/>
          <w:sz w:val="24"/>
          <w:szCs w:val="24"/>
        </w:rPr>
        <w:t>к пс</w:t>
      </w:r>
      <w:r>
        <w:rPr>
          <w:rFonts w:eastAsia="Courier New"/>
          <w:color w:val="000000"/>
          <w:sz w:val="24"/>
          <w:szCs w:val="24"/>
        </w:rPr>
        <w:t>ихолого-педагогическим условиям;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</w:t>
      </w:r>
      <w:r>
        <w:rPr>
          <w:rFonts w:eastAsia="Courier New"/>
          <w:color w:val="000000"/>
          <w:sz w:val="24"/>
          <w:szCs w:val="24"/>
        </w:rPr>
        <w:t xml:space="preserve">- </w:t>
      </w:r>
      <w:r w:rsidR="004D5272" w:rsidRPr="00A01312">
        <w:rPr>
          <w:rFonts w:eastAsia="Courier New"/>
          <w:color w:val="000000"/>
          <w:sz w:val="24"/>
          <w:szCs w:val="24"/>
        </w:rPr>
        <w:t>к развивающей пре</w:t>
      </w:r>
      <w:r>
        <w:rPr>
          <w:rFonts w:eastAsia="Courier New"/>
          <w:color w:val="000000"/>
          <w:sz w:val="24"/>
          <w:szCs w:val="24"/>
        </w:rPr>
        <w:t>дметно - пространственной среде;</w:t>
      </w:r>
    </w:p>
    <w:p w:rsidR="00A01312" w:rsidRDefault="00A01312" w:rsidP="00A01312">
      <w:pPr>
        <w:tabs>
          <w:tab w:val="left" w:pos="1820"/>
        </w:tabs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</w:rPr>
        <w:t xml:space="preserve">- </w:t>
      </w:r>
      <w:r w:rsidR="00B2541E">
        <w:rPr>
          <w:rFonts w:eastAsia="Courier New"/>
          <w:color w:val="000000"/>
          <w:sz w:val="24"/>
          <w:szCs w:val="24"/>
        </w:rPr>
        <w:t>к</w:t>
      </w:r>
      <w:r>
        <w:rPr>
          <w:rFonts w:eastAsia="Courier New"/>
          <w:color w:val="000000"/>
          <w:sz w:val="24"/>
          <w:szCs w:val="24"/>
        </w:rPr>
        <w:t xml:space="preserve"> кадровым</w:t>
      </w:r>
      <w:r w:rsidR="00B2541E">
        <w:rPr>
          <w:rFonts w:eastAsia="Courier New"/>
          <w:color w:val="000000"/>
          <w:sz w:val="24"/>
          <w:szCs w:val="24"/>
        </w:rPr>
        <w:t xml:space="preserve"> условиям</w:t>
      </w:r>
      <w:r>
        <w:rPr>
          <w:rFonts w:eastAsia="Courier New"/>
          <w:color w:val="000000"/>
          <w:sz w:val="24"/>
          <w:szCs w:val="24"/>
        </w:rPr>
        <w:t>;</w:t>
      </w:r>
    </w:p>
    <w:p w:rsidR="00A01312" w:rsidRDefault="00A01312" w:rsidP="00A01312">
      <w:pPr>
        <w:tabs>
          <w:tab w:val="left" w:pos="1820"/>
        </w:tabs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</w:rPr>
        <w:t>-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к материально </w:t>
      </w:r>
      <w:r>
        <w:rPr>
          <w:rFonts w:eastAsia="Courier New"/>
          <w:color w:val="000000"/>
          <w:sz w:val="24"/>
          <w:szCs w:val="24"/>
        </w:rPr>
        <w:t>–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техническим</w:t>
      </w:r>
      <w:r w:rsidR="00B2541E">
        <w:rPr>
          <w:rFonts w:eastAsia="Courier New"/>
          <w:color w:val="000000"/>
          <w:sz w:val="24"/>
          <w:szCs w:val="24"/>
        </w:rPr>
        <w:t xml:space="preserve"> условиям</w:t>
      </w:r>
      <w:r>
        <w:rPr>
          <w:rFonts w:eastAsia="Courier New"/>
          <w:color w:val="000000"/>
          <w:sz w:val="24"/>
          <w:szCs w:val="24"/>
        </w:rPr>
        <w:t>;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 </w:t>
      </w:r>
    </w:p>
    <w:p w:rsidR="004D5272" w:rsidRPr="00A01312" w:rsidRDefault="00010B05" w:rsidP="00A01312">
      <w:pPr>
        <w:tabs>
          <w:tab w:val="left" w:pos="1820"/>
        </w:tabs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</w:t>
      </w:r>
      <w:r w:rsidR="00A01312">
        <w:rPr>
          <w:rFonts w:eastAsia="Courier New"/>
          <w:color w:val="000000"/>
          <w:sz w:val="24"/>
          <w:szCs w:val="24"/>
        </w:rPr>
        <w:t xml:space="preserve">- к </w:t>
      </w:r>
      <w:r w:rsidRPr="00A01312">
        <w:rPr>
          <w:rFonts w:eastAsia="Courier New"/>
          <w:color w:val="000000"/>
          <w:sz w:val="24"/>
          <w:szCs w:val="24"/>
        </w:rPr>
        <w:t xml:space="preserve">финансовым </w:t>
      </w:r>
      <w:r w:rsidR="004D5272" w:rsidRPr="00A01312">
        <w:rPr>
          <w:rFonts w:eastAsia="Courier New"/>
          <w:color w:val="000000"/>
          <w:sz w:val="24"/>
          <w:szCs w:val="24"/>
        </w:rPr>
        <w:t>условиям реализации основной образовательной программы дошкольного образования.</w:t>
      </w:r>
    </w:p>
    <w:p w:rsidR="00973FAF" w:rsidRPr="00A01312" w:rsidRDefault="004D5272" w:rsidP="00010B05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b/>
          <w:color w:val="000000"/>
          <w:sz w:val="24"/>
          <w:szCs w:val="24"/>
        </w:rPr>
        <w:t xml:space="preserve">Требования к результатам освоения Программы </w:t>
      </w:r>
      <w:r w:rsidRPr="00A01312">
        <w:rPr>
          <w:rFonts w:eastAsia="Courier New"/>
          <w:color w:val="000000"/>
          <w:sz w:val="24"/>
          <w:szCs w:val="24"/>
        </w:rPr>
        <w:t>представлены в виде целевых ориентиров дошкольного образования. В Стандарте к целевым</w:t>
      </w:r>
      <w:r w:rsidR="00010B05"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ориентирам дошкольного образования отнесены социально - нормативные возрастные характеристики возможных достижений ребёнка в раннем возрасте и на этапе завершения уровня дошкольного образования</w:t>
      </w:r>
      <w:r w:rsidR="00010B05" w:rsidRPr="00A01312">
        <w:rPr>
          <w:rFonts w:eastAsia="Courier New"/>
          <w:color w:val="000000"/>
          <w:sz w:val="24"/>
          <w:szCs w:val="24"/>
        </w:rPr>
        <w:t>.</w:t>
      </w:r>
    </w:p>
    <w:p w:rsidR="00010B05" w:rsidRPr="00A01312" w:rsidRDefault="00010B05" w:rsidP="00010B05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</w:p>
    <w:p w:rsidR="00010B05" w:rsidRDefault="00010B05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A01312" w:rsidRPr="004D5272" w:rsidRDefault="00A01312" w:rsidP="00010B05">
      <w:pPr>
        <w:autoSpaceDE/>
        <w:autoSpaceDN/>
        <w:adjustRightInd/>
        <w:ind w:firstLine="360"/>
        <w:jc w:val="both"/>
        <w:rPr>
          <w:rFonts w:eastAsia="Courier New"/>
          <w:sz w:val="28"/>
          <w:szCs w:val="28"/>
        </w:rPr>
      </w:pPr>
    </w:p>
    <w:p w:rsidR="00973FAF" w:rsidRDefault="00973FAF"/>
    <w:p w:rsidR="00973FAF" w:rsidRDefault="00973FAF"/>
    <w:p w:rsidR="000D2015" w:rsidRDefault="00973FAF" w:rsidP="00973FAF">
      <w:pPr>
        <w:jc w:val="center"/>
        <w:rPr>
          <w:color w:val="C00000"/>
        </w:rPr>
      </w:pPr>
      <w:r w:rsidRPr="004D5272">
        <w:rPr>
          <w:color w:val="C00000"/>
        </w:rPr>
        <w:lastRenderedPageBreak/>
        <w:t>Муниципальное бюджетное дошкольное образовательное учреждение центр развития ребёнка - детский сад № 15 «БЕРЁЗКА»</w:t>
      </w:r>
    </w:p>
    <w:p w:rsidR="000D2015" w:rsidRDefault="00973FAF" w:rsidP="00973FAF">
      <w:pPr>
        <w:jc w:val="center"/>
        <w:rPr>
          <w:color w:val="C00000"/>
        </w:rPr>
      </w:pPr>
      <w:r w:rsidRPr="004D5272">
        <w:rPr>
          <w:color w:val="C00000"/>
        </w:rPr>
        <w:t xml:space="preserve"> посёлка городского типа  </w:t>
      </w:r>
      <w:proofErr w:type="spellStart"/>
      <w:r w:rsidRPr="004D5272">
        <w:rPr>
          <w:color w:val="C00000"/>
        </w:rPr>
        <w:t>Ильского</w:t>
      </w:r>
      <w:proofErr w:type="spellEnd"/>
      <w:r w:rsidRPr="004D5272">
        <w:rPr>
          <w:color w:val="C00000"/>
        </w:rPr>
        <w:t xml:space="preserve"> </w:t>
      </w:r>
    </w:p>
    <w:p w:rsidR="00973FAF" w:rsidRPr="004D5272" w:rsidRDefault="00973FAF" w:rsidP="00973FAF">
      <w:pPr>
        <w:jc w:val="center"/>
        <w:rPr>
          <w:color w:val="C00000"/>
        </w:rPr>
      </w:pPr>
      <w:r w:rsidRPr="004D5272">
        <w:rPr>
          <w:color w:val="C00000"/>
        </w:rPr>
        <w:t>муниципального образования Северский район</w:t>
      </w:r>
    </w:p>
    <w:p w:rsidR="0084286E" w:rsidRPr="00E81162" w:rsidRDefault="0084286E" w:rsidP="00973FAF">
      <w:pPr>
        <w:jc w:val="center"/>
        <w:rPr>
          <w:sz w:val="24"/>
          <w:szCs w:val="24"/>
        </w:rPr>
      </w:pPr>
    </w:p>
    <w:p w:rsidR="00973FAF" w:rsidRDefault="00973FAF" w:rsidP="00973FAF">
      <w:pPr>
        <w:spacing w:line="360" w:lineRule="auto"/>
        <w:jc w:val="center"/>
        <w:rPr>
          <w:b/>
        </w:rPr>
      </w:pPr>
    </w:p>
    <w:p w:rsidR="00973FAF" w:rsidRDefault="00973FAF" w:rsidP="00973FAF">
      <w:pPr>
        <w:spacing w:line="360" w:lineRule="auto"/>
        <w:jc w:val="center"/>
        <w:rPr>
          <w:b/>
        </w:rPr>
      </w:pPr>
    </w:p>
    <w:p w:rsidR="00973FAF" w:rsidRDefault="00973FAF"/>
    <w:p w:rsidR="004D5272" w:rsidRPr="004D5272" w:rsidRDefault="0084286E" w:rsidP="004D5272">
      <w:pPr>
        <w:jc w:val="center"/>
        <w:rPr>
          <w:b/>
          <w:color w:val="00B050"/>
          <w:sz w:val="40"/>
          <w:szCs w:val="40"/>
        </w:rPr>
      </w:pPr>
      <w:r w:rsidRPr="004D5272">
        <w:rPr>
          <w:b/>
          <w:color w:val="00B050"/>
          <w:sz w:val="40"/>
          <w:szCs w:val="40"/>
        </w:rPr>
        <w:t>Федеральный</w:t>
      </w:r>
    </w:p>
    <w:p w:rsidR="004D5272" w:rsidRPr="004D5272" w:rsidRDefault="0084286E" w:rsidP="004D5272">
      <w:pPr>
        <w:jc w:val="center"/>
        <w:rPr>
          <w:b/>
          <w:color w:val="00B050"/>
          <w:sz w:val="40"/>
          <w:szCs w:val="40"/>
        </w:rPr>
      </w:pPr>
      <w:r w:rsidRPr="004D5272">
        <w:rPr>
          <w:b/>
          <w:color w:val="00B050"/>
          <w:sz w:val="40"/>
          <w:szCs w:val="40"/>
        </w:rPr>
        <w:t>государственный образовательный</w:t>
      </w:r>
    </w:p>
    <w:p w:rsidR="00973FAF" w:rsidRPr="004D5272" w:rsidRDefault="0084286E" w:rsidP="004D5272">
      <w:pPr>
        <w:jc w:val="center"/>
        <w:rPr>
          <w:b/>
          <w:color w:val="00B050"/>
          <w:sz w:val="40"/>
          <w:szCs w:val="40"/>
        </w:rPr>
      </w:pPr>
      <w:r w:rsidRPr="004D5272">
        <w:rPr>
          <w:b/>
          <w:color w:val="00B050"/>
          <w:sz w:val="40"/>
          <w:szCs w:val="40"/>
        </w:rPr>
        <w:t>стандарт в ДОУ</w:t>
      </w:r>
    </w:p>
    <w:p w:rsidR="0084286E" w:rsidRDefault="0084286E" w:rsidP="004D5272">
      <w:pPr>
        <w:jc w:val="center"/>
        <w:rPr>
          <w:sz w:val="28"/>
          <w:szCs w:val="28"/>
        </w:rPr>
      </w:pPr>
    </w:p>
    <w:p w:rsidR="0084286E" w:rsidRDefault="0084286E" w:rsidP="004D5272">
      <w:pPr>
        <w:rPr>
          <w:sz w:val="28"/>
          <w:szCs w:val="28"/>
        </w:rPr>
      </w:pPr>
    </w:p>
    <w:p w:rsidR="0084286E" w:rsidRDefault="0084286E" w:rsidP="0084286E">
      <w:pPr>
        <w:jc w:val="center"/>
        <w:rPr>
          <w:sz w:val="28"/>
          <w:szCs w:val="28"/>
        </w:rPr>
      </w:pPr>
    </w:p>
    <w:p w:rsidR="004D5272" w:rsidRDefault="0084286E" w:rsidP="004D5272">
      <w:pPr>
        <w:jc w:val="center"/>
      </w:pPr>
      <w:r>
        <w:rPr>
          <w:noProof/>
        </w:rPr>
        <w:drawing>
          <wp:inline distT="0" distB="0" distL="0" distR="0" wp14:anchorId="56FA75F8" wp14:editId="618C9843">
            <wp:extent cx="2783840" cy="2036696"/>
            <wp:effectExtent l="38100" t="38100" r="35560" b="40005"/>
            <wp:docPr id="11268" name="Picture 17" descr="DSC0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17" descr="DSC005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036696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4D5272" w:rsidRDefault="004D5272" w:rsidP="004D5272">
      <w:pPr>
        <w:jc w:val="center"/>
      </w:pPr>
    </w:p>
    <w:p w:rsidR="004D5272" w:rsidRDefault="004D5272" w:rsidP="004D5272">
      <w:pPr>
        <w:jc w:val="center"/>
      </w:pPr>
    </w:p>
    <w:p w:rsidR="00A01312" w:rsidRDefault="00A01312" w:rsidP="004D5272">
      <w:pPr>
        <w:jc w:val="center"/>
      </w:pPr>
    </w:p>
    <w:p w:rsidR="0014668E" w:rsidRDefault="0014668E" w:rsidP="004D5272">
      <w:pPr>
        <w:jc w:val="center"/>
      </w:pPr>
    </w:p>
    <w:p w:rsidR="00A01312" w:rsidRDefault="00A01312" w:rsidP="004D5272">
      <w:pPr>
        <w:jc w:val="center"/>
      </w:pPr>
    </w:p>
    <w:p w:rsidR="004D5272" w:rsidRDefault="004D5272" w:rsidP="004D5272">
      <w:pPr>
        <w:jc w:val="both"/>
      </w:pPr>
    </w:p>
    <w:p w:rsidR="004D5272" w:rsidRDefault="004D5272" w:rsidP="0084286E">
      <w:pPr>
        <w:jc w:val="center"/>
        <w:rPr>
          <w:b/>
          <w:color w:val="00B050"/>
        </w:rPr>
      </w:pPr>
      <w:r>
        <w:rPr>
          <w:b/>
          <w:color w:val="00B050"/>
        </w:rPr>
        <w:t>2014г</w:t>
      </w:r>
    </w:p>
    <w:p w:rsidR="004D5272" w:rsidRDefault="004D5272" w:rsidP="0084286E">
      <w:pPr>
        <w:jc w:val="center"/>
        <w:rPr>
          <w:b/>
          <w:color w:val="00B050"/>
        </w:rPr>
      </w:pPr>
    </w:p>
    <w:p w:rsidR="004D5272" w:rsidRPr="00A01312" w:rsidRDefault="004D5272" w:rsidP="004D5272">
      <w:pPr>
        <w:autoSpaceDE/>
        <w:autoSpaceDN/>
        <w:adjustRightInd/>
        <w:jc w:val="both"/>
        <w:rPr>
          <w:rFonts w:eastAsia="Courier New"/>
          <w:b/>
          <w:i/>
          <w:sz w:val="24"/>
          <w:szCs w:val="24"/>
        </w:rPr>
      </w:pPr>
      <w:r w:rsidRPr="00A01312">
        <w:rPr>
          <w:rFonts w:eastAsia="Courier New"/>
          <w:b/>
          <w:i/>
          <w:color w:val="000000"/>
          <w:sz w:val="24"/>
          <w:szCs w:val="24"/>
        </w:rPr>
        <w:lastRenderedPageBreak/>
        <w:t>«Чем полнее ребёнок проживает дошкольное детство, тем увереннее он учится, тем более полноценной становится его жизнь во взрослые годы»</w:t>
      </w:r>
    </w:p>
    <w:p w:rsidR="000C0628" w:rsidRPr="00A01312" w:rsidRDefault="004D5272" w:rsidP="004D5272">
      <w:pPr>
        <w:autoSpaceDE/>
        <w:autoSpaceDN/>
        <w:adjustRightInd/>
        <w:jc w:val="right"/>
        <w:rPr>
          <w:rFonts w:eastAsia="Courier New"/>
          <w:i/>
          <w:color w:val="000000"/>
          <w:sz w:val="24"/>
          <w:szCs w:val="24"/>
        </w:rPr>
      </w:pPr>
      <w:r w:rsidRPr="00A01312">
        <w:rPr>
          <w:rFonts w:eastAsia="Courier New"/>
          <w:i/>
          <w:color w:val="000000"/>
          <w:sz w:val="24"/>
          <w:szCs w:val="24"/>
        </w:rPr>
        <w:t xml:space="preserve">           Д. Ливанов </w:t>
      </w:r>
    </w:p>
    <w:p w:rsidR="004D5272" w:rsidRDefault="004D5272" w:rsidP="004D5272">
      <w:pPr>
        <w:autoSpaceDE/>
        <w:autoSpaceDN/>
        <w:adjustRightInd/>
        <w:jc w:val="right"/>
        <w:rPr>
          <w:rFonts w:eastAsia="Courier New"/>
          <w:i/>
          <w:color w:val="000000"/>
          <w:sz w:val="24"/>
          <w:szCs w:val="24"/>
        </w:rPr>
      </w:pPr>
      <w:r w:rsidRPr="00A01312">
        <w:rPr>
          <w:rFonts w:eastAsia="Courier New"/>
          <w:i/>
          <w:color w:val="000000"/>
          <w:sz w:val="24"/>
          <w:szCs w:val="24"/>
        </w:rPr>
        <w:t>Министр образования и науки Российской Федерации</w:t>
      </w:r>
    </w:p>
    <w:p w:rsidR="00A01312" w:rsidRPr="00A01312" w:rsidRDefault="00A01312" w:rsidP="004D5272">
      <w:pPr>
        <w:autoSpaceDE/>
        <w:autoSpaceDN/>
        <w:adjustRightInd/>
        <w:jc w:val="right"/>
        <w:rPr>
          <w:rFonts w:eastAsia="Courier New"/>
          <w:i/>
          <w:sz w:val="24"/>
          <w:szCs w:val="24"/>
        </w:rPr>
      </w:pPr>
    </w:p>
    <w:p w:rsidR="004D5272" w:rsidRPr="00A01312" w:rsidRDefault="004D5272" w:rsidP="004D5272">
      <w:pPr>
        <w:tabs>
          <w:tab w:val="left" w:pos="1464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  Стандарт -</w:t>
      </w:r>
      <w:r w:rsidRPr="00A01312">
        <w:rPr>
          <w:rFonts w:eastAsia="Courier New"/>
          <w:color w:val="000000"/>
          <w:sz w:val="24"/>
          <w:szCs w:val="24"/>
        </w:rPr>
        <w:tab/>
        <w:t>это совокупность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обязательных</w:t>
      </w:r>
      <w:r w:rsidRPr="00A01312">
        <w:rPr>
          <w:rFonts w:eastAsia="Courier New"/>
          <w:color w:val="000000"/>
          <w:sz w:val="24"/>
          <w:szCs w:val="24"/>
        </w:rPr>
        <w:tab/>
        <w:t>требований к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дошкольному образованию.</w:t>
      </w:r>
    </w:p>
    <w:p w:rsidR="004D5272" w:rsidRPr="00A01312" w:rsidRDefault="004D5272" w:rsidP="004D5272">
      <w:pPr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Федеральный государственный стандарт дошкольного образования разработан впервые в российской истории в соответ</w:t>
      </w:r>
      <w:r w:rsidR="000D2015" w:rsidRPr="00A01312">
        <w:rPr>
          <w:rFonts w:eastAsia="Courier New"/>
          <w:color w:val="000000"/>
          <w:sz w:val="24"/>
          <w:szCs w:val="24"/>
        </w:rPr>
        <w:t>ствии с требованиями вступившего</w:t>
      </w:r>
      <w:r w:rsidRPr="00A01312">
        <w:rPr>
          <w:rFonts w:eastAsia="Courier New"/>
          <w:color w:val="000000"/>
          <w:sz w:val="24"/>
          <w:szCs w:val="24"/>
        </w:rPr>
        <w:t xml:space="preserve"> в силу с I сентября 2013 году федерального закона «Об образовании в Российской Федерации» №273-фз.</w:t>
      </w:r>
    </w:p>
    <w:p w:rsidR="004D5272" w:rsidRPr="00A01312" w:rsidRDefault="004D5272" w:rsidP="004D5272">
      <w:pPr>
        <w:tabs>
          <w:tab w:val="right" w:pos="3025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Образовательные организац</w:t>
      </w:r>
      <w:r w:rsidR="000D2015" w:rsidRPr="00A01312">
        <w:rPr>
          <w:rFonts w:eastAsia="Courier New"/>
          <w:color w:val="000000"/>
          <w:sz w:val="24"/>
          <w:szCs w:val="24"/>
        </w:rPr>
        <w:t>ии дошкольного образования  самостоятельно разработают и утвердят</w:t>
      </w:r>
      <w:r w:rsidRPr="00A01312">
        <w:rPr>
          <w:rFonts w:eastAsia="Courier New"/>
          <w:color w:val="000000"/>
          <w:sz w:val="24"/>
          <w:szCs w:val="24"/>
        </w:rPr>
        <w:t xml:space="preserve"> свои основные образовательные программы на основе федерального государственного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образовательного стандарта дошкольного образования и с учетом примерных основных образовательных программ дошкольного образования, которые будут сделаны опытными разработчиками и размещены в федеральном реестре.</w:t>
      </w:r>
    </w:p>
    <w:p w:rsidR="004D5272" w:rsidRPr="00A01312" w:rsidRDefault="004D5272" w:rsidP="004D5272">
      <w:pPr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  </w:t>
      </w:r>
      <w:proofErr w:type="gramStart"/>
      <w:r w:rsidRPr="00A01312">
        <w:rPr>
          <w:rFonts w:eastAsia="Courier New"/>
          <w:color w:val="000000"/>
          <w:sz w:val="24"/>
          <w:szCs w:val="24"/>
        </w:rPr>
        <w:t>Образовательные программы дошкольного образования направлены на разностороннее развитие детей дошкольного возраста с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учётом их возрастных и индивидуальных особенностей, в том числе достижение детьми дошкольного возраста уровня развития, необходимого и достаточного для успешного освоения ими образов</w:t>
      </w:r>
      <w:r w:rsidR="00010B05" w:rsidRPr="00A01312">
        <w:rPr>
          <w:rFonts w:eastAsia="Courier New"/>
          <w:color w:val="000000"/>
          <w:sz w:val="24"/>
          <w:szCs w:val="24"/>
        </w:rPr>
        <w:t xml:space="preserve">ательных программ начального </w:t>
      </w:r>
      <w:r w:rsidR="00010B05" w:rsidRPr="00A01312">
        <w:rPr>
          <w:rFonts w:eastAsia="Courier New"/>
          <w:color w:val="000000"/>
          <w:sz w:val="24"/>
          <w:szCs w:val="24"/>
        </w:rPr>
        <w:lastRenderedPageBreak/>
        <w:t>общ</w:t>
      </w:r>
      <w:r w:rsidRPr="00A01312">
        <w:rPr>
          <w:rFonts w:eastAsia="Courier New"/>
          <w:color w:val="000000"/>
          <w:sz w:val="24"/>
          <w:szCs w:val="24"/>
        </w:rPr>
        <w:t>его образования, на основе индивидуального подхода к детям дошкольного возраста и специфичных для детей дошкольного возраста видов деятельности.</w:t>
      </w:r>
      <w:proofErr w:type="gramEnd"/>
    </w:p>
    <w:p w:rsidR="004D5272" w:rsidRDefault="00010B05" w:rsidP="004D5272">
      <w:pPr>
        <w:tabs>
          <w:tab w:val="right" w:pos="3021"/>
        </w:tabs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 </w:t>
      </w:r>
      <w:r w:rsidR="004D5272" w:rsidRPr="00A01312">
        <w:rPr>
          <w:rFonts w:eastAsia="Courier New"/>
          <w:color w:val="000000"/>
          <w:sz w:val="24"/>
          <w:szCs w:val="24"/>
        </w:rPr>
        <w:t>Федеральный</w:t>
      </w:r>
      <w:r w:rsidR="004D5272" w:rsidRPr="00A01312">
        <w:rPr>
          <w:rFonts w:eastAsia="Courier New"/>
          <w:color w:val="000000"/>
          <w:sz w:val="24"/>
          <w:szCs w:val="24"/>
        </w:rPr>
        <w:tab/>
        <w:t xml:space="preserve"> государственный</w:t>
      </w:r>
      <w:r w:rsidR="004D5272" w:rsidRPr="00A01312">
        <w:rPr>
          <w:rFonts w:eastAsia="Courier New"/>
          <w:sz w:val="24"/>
          <w:szCs w:val="24"/>
        </w:rPr>
        <w:t xml:space="preserve"> </w:t>
      </w:r>
      <w:r w:rsidR="004D5272" w:rsidRPr="00A01312">
        <w:rPr>
          <w:rFonts w:eastAsia="Courier New"/>
          <w:color w:val="000000"/>
          <w:sz w:val="24"/>
          <w:szCs w:val="24"/>
        </w:rPr>
        <w:t xml:space="preserve">образовательный стандарт включает в себя требования </w:t>
      </w:r>
      <w:proofErr w:type="gramStart"/>
      <w:r w:rsidR="004D5272" w:rsidRPr="00A01312">
        <w:rPr>
          <w:rFonts w:eastAsia="Courier New"/>
          <w:color w:val="000000"/>
          <w:sz w:val="24"/>
          <w:szCs w:val="24"/>
        </w:rPr>
        <w:t>к</w:t>
      </w:r>
      <w:proofErr w:type="gramEnd"/>
      <w:r w:rsidR="004D5272" w:rsidRPr="00A01312">
        <w:rPr>
          <w:rFonts w:eastAsia="Courier New"/>
          <w:color w:val="000000"/>
          <w:sz w:val="24"/>
          <w:szCs w:val="24"/>
        </w:rPr>
        <w:t>:</w:t>
      </w:r>
    </w:p>
    <w:p w:rsidR="00A01312" w:rsidRPr="00A01312" w:rsidRDefault="00A01312" w:rsidP="004D5272">
      <w:pPr>
        <w:tabs>
          <w:tab w:val="right" w:pos="3021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</w:p>
    <w:p w:rsidR="004D5272" w:rsidRDefault="004D5272" w:rsidP="00010B05">
      <w:pPr>
        <w:tabs>
          <w:tab w:val="left" w:pos="1474"/>
          <w:tab w:val="right" w:pos="3021"/>
        </w:tabs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1) структуре основных образовательных программ (в том числе соот</w:t>
      </w:r>
      <w:r w:rsidR="00010B05" w:rsidRPr="00A01312">
        <w:rPr>
          <w:rFonts w:eastAsia="Courier New"/>
          <w:color w:val="000000"/>
          <w:sz w:val="24"/>
          <w:szCs w:val="24"/>
        </w:rPr>
        <w:t xml:space="preserve">ношению обязательной </w:t>
      </w:r>
      <w:r w:rsidRPr="00A01312">
        <w:rPr>
          <w:rFonts w:eastAsia="Courier New"/>
          <w:color w:val="000000"/>
          <w:sz w:val="24"/>
          <w:szCs w:val="24"/>
        </w:rPr>
        <w:t>части</w:t>
      </w:r>
      <w:r w:rsidRPr="00A01312">
        <w:rPr>
          <w:rFonts w:eastAsia="Courier New"/>
          <w:color w:val="000000"/>
          <w:sz w:val="24"/>
          <w:szCs w:val="24"/>
        </w:rPr>
        <w:tab/>
      </w:r>
      <w:r w:rsidR="00010B05" w:rsidRPr="00A01312">
        <w:rPr>
          <w:rFonts w:eastAsia="Courier New"/>
          <w:color w:val="000000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основной</w:t>
      </w:r>
      <w:r w:rsidR="00010B05"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образовательной программы и части, формируемой участниками образовательных отношений) и их объему;</w:t>
      </w:r>
    </w:p>
    <w:p w:rsidR="00A01312" w:rsidRPr="00A01312" w:rsidRDefault="00A01312" w:rsidP="00010B05">
      <w:pPr>
        <w:tabs>
          <w:tab w:val="left" w:pos="1474"/>
          <w:tab w:val="right" w:pos="3021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</w:p>
    <w:p w:rsidR="004D5272" w:rsidRPr="00A01312" w:rsidRDefault="004D5272" w:rsidP="004D5272">
      <w:pPr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2) условиям реализации основных образовательных программ, в том числе кадровым, финансовым, материально- техническим и иным условиям;</w:t>
      </w:r>
    </w:p>
    <w:p w:rsidR="004D5272" w:rsidRDefault="004D5272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3) результатам освоения основных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образовательных программ.</w:t>
      </w:r>
    </w:p>
    <w:p w:rsidR="00A01312" w:rsidRPr="00A01312" w:rsidRDefault="00A01312" w:rsidP="004D5272">
      <w:pPr>
        <w:autoSpaceDE/>
        <w:autoSpaceDN/>
        <w:adjustRightInd/>
        <w:jc w:val="both"/>
        <w:rPr>
          <w:rFonts w:eastAsia="Courier New"/>
          <w:sz w:val="24"/>
          <w:szCs w:val="24"/>
        </w:rPr>
      </w:pPr>
    </w:p>
    <w:p w:rsidR="004D5272" w:rsidRPr="00A01312" w:rsidRDefault="004D5272" w:rsidP="004D5272">
      <w:pPr>
        <w:tabs>
          <w:tab w:val="left" w:pos="1129"/>
          <w:tab w:val="right" w:pos="3021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    В отличие от других стандартов  ФГОС дошкольного образования не</w:t>
      </w:r>
      <w:r w:rsidR="00010B05" w:rsidRPr="00A01312">
        <w:rPr>
          <w:rFonts w:eastAsia="Courier New"/>
          <w:color w:val="000000"/>
          <w:sz w:val="24"/>
          <w:szCs w:val="24"/>
        </w:rPr>
        <w:t xml:space="preserve"> является основой</w:t>
      </w:r>
      <w:r w:rsidR="00FE5C49" w:rsidRPr="00A01312">
        <w:rPr>
          <w:rFonts w:eastAsia="Courier New"/>
          <w:color w:val="000000"/>
          <w:sz w:val="24"/>
          <w:szCs w:val="24"/>
        </w:rPr>
        <w:t xml:space="preserve"> </w:t>
      </w:r>
      <w:r w:rsidR="00010B05" w:rsidRPr="00A01312">
        <w:rPr>
          <w:rFonts w:eastAsia="Courier New"/>
          <w:color w:val="000000"/>
          <w:sz w:val="24"/>
          <w:szCs w:val="24"/>
        </w:rPr>
        <w:tab/>
        <w:t xml:space="preserve">оценки </w:t>
      </w:r>
      <w:proofErr w:type="gramStart"/>
      <w:r w:rsidRPr="00A01312">
        <w:rPr>
          <w:rFonts w:eastAsia="Courier New"/>
          <w:color w:val="000000"/>
          <w:sz w:val="24"/>
          <w:szCs w:val="24"/>
        </w:rPr>
        <w:t>соответствия</w:t>
      </w:r>
      <w:proofErr w:type="gramEnd"/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установленным</w:t>
      </w:r>
      <w:r w:rsidRPr="00A01312">
        <w:rPr>
          <w:rFonts w:eastAsia="Courier New"/>
          <w:color w:val="000000"/>
          <w:sz w:val="24"/>
          <w:szCs w:val="24"/>
        </w:rPr>
        <w:tab/>
        <w:t xml:space="preserve"> требованиям</w:t>
      </w:r>
    </w:p>
    <w:p w:rsidR="004D5272" w:rsidRPr="00A01312" w:rsidRDefault="004D5272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образовательной деятельности и подготовки</w:t>
      </w:r>
      <w:r w:rsidRPr="00A01312">
        <w:rPr>
          <w:rFonts w:eastAsia="Courier New"/>
          <w:sz w:val="24"/>
          <w:szCs w:val="24"/>
        </w:rPr>
        <w:t xml:space="preserve"> </w:t>
      </w:r>
      <w:r w:rsidR="000D2015" w:rsidRPr="00A01312">
        <w:rPr>
          <w:rFonts w:eastAsia="Courier New"/>
          <w:color w:val="000000"/>
          <w:sz w:val="24"/>
          <w:szCs w:val="24"/>
        </w:rPr>
        <w:t>воспитанников</w:t>
      </w:r>
      <w:r w:rsidRPr="00A01312">
        <w:rPr>
          <w:rFonts w:eastAsia="Courier New"/>
          <w:color w:val="000000"/>
          <w:sz w:val="24"/>
          <w:szCs w:val="24"/>
        </w:rPr>
        <w:t xml:space="preserve">. </w:t>
      </w:r>
    </w:p>
    <w:p w:rsidR="004D5272" w:rsidRDefault="004D5272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Освоение образовательных программ дошкольного образования не сопровождается</w:t>
      </w:r>
      <w:r w:rsidRPr="00A01312">
        <w:rPr>
          <w:rFonts w:eastAsia="Courier New"/>
          <w:color w:val="000000"/>
          <w:sz w:val="24"/>
          <w:szCs w:val="24"/>
        </w:rPr>
        <w:tab/>
        <w:t>проведением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промежуточных аттестаций и</w:t>
      </w:r>
      <w:r w:rsidR="000D2015" w:rsidRPr="00A01312">
        <w:rPr>
          <w:rFonts w:eastAsia="Courier New"/>
          <w:color w:val="000000"/>
          <w:sz w:val="24"/>
          <w:szCs w:val="24"/>
        </w:rPr>
        <w:t xml:space="preserve"> итоговой аттестации воспитанников</w:t>
      </w:r>
      <w:r w:rsidRPr="00A01312">
        <w:rPr>
          <w:rFonts w:eastAsia="Courier New"/>
          <w:color w:val="000000"/>
          <w:sz w:val="24"/>
          <w:szCs w:val="24"/>
        </w:rPr>
        <w:t>.</w:t>
      </w:r>
    </w:p>
    <w:p w:rsidR="00A01312" w:rsidRDefault="00A01312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</w:p>
    <w:p w:rsidR="00A01312" w:rsidRDefault="00A01312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</w:p>
    <w:p w:rsidR="0014668E" w:rsidRDefault="0014668E" w:rsidP="004D5272">
      <w:pPr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bookmarkStart w:id="0" w:name="_GoBack"/>
      <w:bookmarkEnd w:id="0"/>
    </w:p>
    <w:p w:rsidR="00A01312" w:rsidRPr="00A01312" w:rsidRDefault="00A01312" w:rsidP="004D5272">
      <w:pPr>
        <w:autoSpaceDE/>
        <w:autoSpaceDN/>
        <w:adjustRightInd/>
        <w:jc w:val="both"/>
        <w:rPr>
          <w:rFonts w:eastAsia="Courier New"/>
          <w:sz w:val="24"/>
          <w:szCs w:val="24"/>
        </w:rPr>
      </w:pPr>
    </w:p>
    <w:p w:rsidR="004D5272" w:rsidRDefault="004D5272" w:rsidP="000D2015">
      <w:pPr>
        <w:tabs>
          <w:tab w:val="right" w:pos="2922"/>
        </w:tabs>
        <w:autoSpaceDE/>
        <w:autoSpaceDN/>
        <w:adjustRightInd/>
        <w:jc w:val="center"/>
        <w:outlineLvl w:val="0"/>
        <w:rPr>
          <w:rFonts w:eastAsia="Courier New"/>
          <w:color w:val="000000"/>
          <w:sz w:val="24"/>
          <w:szCs w:val="24"/>
        </w:rPr>
      </w:pPr>
      <w:bookmarkStart w:id="1" w:name="bookmark0"/>
      <w:r w:rsidRPr="00A01312">
        <w:rPr>
          <w:rFonts w:eastAsia="Courier New"/>
          <w:b/>
          <w:color w:val="000000"/>
          <w:sz w:val="24"/>
          <w:szCs w:val="24"/>
        </w:rPr>
        <w:lastRenderedPageBreak/>
        <w:t>Основные</w:t>
      </w:r>
      <w:r w:rsidRPr="00A01312">
        <w:rPr>
          <w:rFonts w:eastAsia="Courier New"/>
          <w:b/>
          <w:color w:val="000000"/>
          <w:sz w:val="24"/>
          <w:szCs w:val="24"/>
        </w:rPr>
        <w:tab/>
        <w:t xml:space="preserve"> принципы</w:t>
      </w:r>
      <w:bookmarkEnd w:id="1"/>
      <w:r w:rsidRPr="00A01312">
        <w:rPr>
          <w:rFonts w:eastAsia="Courier New"/>
          <w:b/>
          <w:sz w:val="24"/>
          <w:szCs w:val="24"/>
        </w:rPr>
        <w:t xml:space="preserve"> </w:t>
      </w:r>
      <w:r w:rsidRPr="00A01312">
        <w:rPr>
          <w:rFonts w:eastAsia="Courier New"/>
          <w:b/>
          <w:color w:val="000000"/>
          <w:sz w:val="24"/>
          <w:szCs w:val="24"/>
        </w:rPr>
        <w:t>дошкольного</w:t>
      </w:r>
      <w:r w:rsidRPr="00A01312">
        <w:rPr>
          <w:rFonts w:eastAsia="Courier New"/>
          <w:b/>
          <w:color w:val="000000"/>
          <w:sz w:val="24"/>
          <w:szCs w:val="24"/>
        </w:rPr>
        <w:tab/>
        <w:t>образования,</w:t>
      </w:r>
      <w:r w:rsidR="00010B05" w:rsidRPr="00A01312">
        <w:rPr>
          <w:rFonts w:eastAsia="Courier New"/>
          <w:b/>
          <w:color w:val="000000"/>
          <w:sz w:val="24"/>
          <w:szCs w:val="24"/>
        </w:rPr>
        <w:t xml:space="preserve"> </w:t>
      </w:r>
      <w:r w:rsidRPr="00A01312">
        <w:rPr>
          <w:rFonts w:eastAsia="Courier New"/>
          <w:b/>
          <w:color w:val="000000"/>
          <w:sz w:val="24"/>
          <w:szCs w:val="24"/>
        </w:rPr>
        <w:t>устанавливаемые Стандартом</w:t>
      </w:r>
      <w:r w:rsidRPr="00A01312">
        <w:rPr>
          <w:rFonts w:eastAsia="Courier New"/>
          <w:color w:val="000000"/>
          <w:sz w:val="24"/>
          <w:szCs w:val="24"/>
        </w:rPr>
        <w:t>:</w:t>
      </w:r>
    </w:p>
    <w:p w:rsidR="00A01312" w:rsidRPr="00A01312" w:rsidRDefault="00A01312" w:rsidP="000D2015">
      <w:pPr>
        <w:tabs>
          <w:tab w:val="right" w:pos="2922"/>
        </w:tabs>
        <w:autoSpaceDE/>
        <w:autoSpaceDN/>
        <w:adjustRightInd/>
        <w:jc w:val="center"/>
        <w:outlineLvl w:val="0"/>
        <w:rPr>
          <w:rFonts w:eastAsia="Courier New"/>
          <w:b/>
          <w:color w:val="000000"/>
          <w:sz w:val="24"/>
          <w:szCs w:val="24"/>
        </w:rPr>
      </w:pPr>
    </w:p>
    <w:p w:rsidR="004D5272" w:rsidRDefault="004D5272" w:rsidP="004D5272">
      <w:pPr>
        <w:tabs>
          <w:tab w:val="right" w:pos="2922"/>
        </w:tabs>
        <w:autoSpaceDE/>
        <w:autoSpaceDN/>
        <w:adjustRightInd/>
        <w:ind w:left="360" w:hanging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ab/>
        <w:t>- полноценное проживание ребёнком всех этапов детства, обогащение детского</w:t>
      </w:r>
      <w:r w:rsidR="00010B05" w:rsidRPr="00A01312">
        <w:rPr>
          <w:rFonts w:eastAsia="Courier New"/>
          <w:color w:val="000000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ab/>
        <w:t>развития</w:t>
      </w:r>
      <w:r w:rsidR="00010B05" w:rsidRPr="00A01312">
        <w:rPr>
          <w:rFonts w:eastAsia="Courier New"/>
          <w:color w:val="000000"/>
          <w:sz w:val="24"/>
          <w:szCs w:val="24"/>
        </w:rPr>
        <w:t>,</w:t>
      </w:r>
      <w:r w:rsidRPr="00A01312">
        <w:rPr>
          <w:rFonts w:eastAsia="Courier New"/>
          <w:color w:val="000000"/>
          <w:sz w:val="24"/>
          <w:szCs w:val="24"/>
        </w:rPr>
        <w:t xml:space="preserve"> индивидуализация дошкольного образования;</w:t>
      </w:r>
    </w:p>
    <w:p w:rsidR="00A01312" w:rsidRPr="00A01312" w:rsidRDefault="00A01312" w:rsidP="004D5272">
      <w:pPr>
        <w:tabs>
          <w:tab w:val="right" w:pos="2922"/>
        </w:tabs>
        <w:autoSpaceDE/>
        <w:autoSpaceDN/>
        <w:adjustRightInd/>
        <w:ind w:left="360" w:hanging="360"/>
        <w:jc w:val="both"/>
        <w:rPr>
          <w:rFonts w:eastAsia="Courier New"/>
          <w:sz w:val="24"/>
          <w:szCs w:val="24"/>
        </w:rPr>
      </w:pPr>
    </w:p>
    <w:p w:rsidR="00A01312" w:rsidRDefault="004D5272" w:rsidP="00A01312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содействие и сотрудничество детей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 xml:space="preserve">и взрослых, признание ребёнка </w:t>
      </w:r>
      <w:r w:rsidR="00A01312" w:rsidRPr="00A01312">
        <w:rPr>
          <w:rFonts w:eastAsia="Courier New"/>
          <w:color w:val="000000"/>
          <w:sz w:val="24"/>
          <w:szCs w:val="24"/>
        </w:rPr>
        <w:t>полноценным</w:t>
      </w:r>
      <w:r w:rsidR="00A01312" w:rsidRPr="00A01312">
        <w:rPr>
          <w:rFonts w:eastAsia="Courier New"/>
          <w:color w:val="000000"/>
          <w:sz w:val="24"/>
          <w:szCs w:val="24"/>
        </w:rPr>
        <w:tab/>
        <w:t>участником</w:t>
      </w:r>
      <w:r w:rsidR="00A01312">
        <w:rPr>
          <w:rFonts w:eastAsia="Courier New"/>
          <w:sz w:val="24"/>
          <w:szCs w:val="24"/>
        </w:rPr>
        <w:t xml:space="preserve"> </w:t>
      </w:r>
      <w:r w:rsidR="00A01312" w:rsidRPr="00A01312">
        <w:rPr>
          <w:rFonts w:eastAsia="Courier New"/>
          <w:color w:val="000000"/>
          <w:sz w:val="24"/>
          <w:szCs w:val="24"/>
        </w:rPr>
        <w:t xml:space="preserve">образовательных отношений; </w:t>
      </w:r>
    </w:p>
    <w:p w:rsidR="00A64FF9" w:rsidRPr="00A01312" w:rsidRDefault="00A64FF9" w:rsidP="00A01312">
      <w:pPr>
        <w:autoSpaceDE/>
        <w:autoSpaceDN/>
        <w:adjustRightInd/>
        <w:ind w:firstLine="360"/>
        <w:jc w:val="both"/>
        <w:rPr>
          <w:rFonts w:eastAsia="Courier New"/>
          <w:sz w:val="24"/>
          <w:szCs w:val="24"/>
        </w:rPr>
      </w:pPr>
    </w:p>
    <w:p w:rsidR="00A01312" w:rsidRDefault="00A01312" w:rsidP="00A01312">
      <w:pPr>
        <w:autoSpaceDE/>
        <w:autoSpaceDN/>
        <w:adjustRightInd/>
        <w:ind w:firstLine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поддержка инициативы детей в различных видах деятельности;</w:t>
      </w:r>
    </w:p>
    <w:p w:rsidR="00A64FF9" w:rsidRPr="00A01312" w:rsidRDefault="00A64FF9" w:rsidP="00A01312">
      <w:pPr>
        <w:autoSpaceDE/>
        <w:autoSpaceDN/>
        <w:adjustRightInd/>
        <w:ind w:firstLine="360"/>
        <w:jc w:val="both"/>
        <w:rPr>
          <w:rFonts w:eastAsia="Courier New"/>
          <w:sz w:val="24"/>
          <w:szCs w:val="24"/>
        </w:rPr>
      </w:pPr>
    </w:p>
    <w:p w:rsidR="00A01312" w:rsidRDefault="00A01312" w:rsidP="00A01312">
      <w:pPr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 сотрудничество с семьёй;</w:t>
      </w:r>
    </w:p>
    <w:p w:rsidR="00A64FF9" w:rsidRPr="00A01312" w:rsidRDefault="00A64FF9" w:rsidP="00A0131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</w:p>
    <w:p w:rsidR="00A01312" w:rsidRDefault="00A01312" w:rsidP="00A01312">
      <w:pPr>
        <w:tabs>
          <w:tab w:val="left" w:pos="1890"/>
          <w:tab w:val="right" w:pos="2922"/>
        </w:tabs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 xml:space="preserve">     - приобщение</w:t>
      </w:r>
      <w:r w:rsidRPr="00A01312">
        <w:rPr>
          <w:rFonts w:eastAsia="Courier New"/>
          <w:color w:val="000000"/>
          <w:sz w:val="24"/>
          <w:szCs w:val="24"/>
        </w:rPr>
        <w:tab/>
        <w:t>детей</w:t>
      </w:r>
      <w:r w:rsidRPr="00A01312">
        <w:rPr>
          <w:rFonts w:eastAsia="Courier New"/>
          <w:color w:val="000000"/>
          <w:sz w:val="24"/>
          <w:szCs w:val="24"/>
        </w:rPr>
        <w:tab/>
        <w:t>к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 xml:space="preserve">социокультурным </w:t>
      </w:r>
      <w:r w:rsidRPr="00A01312">
        <w:rPr>
          <w:rFonts w:eastAsia="Courier New"/>
          <w:color w:val="000000"/>
          <w:sz w:val="24"/>
          <w:szCs w:val="24"/>
        </w:rPr>
        <w:tab/>
        <w:t>нормам,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традициям семьи, общества и государства;</w:t>
      </w:r>
    </w:p>
    <w:p w:rsidR="00A64FF9" w:rsidRPr="00A01312" w:rsidRDefault="00A64FF9" w:rsidP="00A01312">
      <w:pPr>
        <w:tabs>
          <w:tab w:val="left" w:pos="1890"/>
          <w:tab w:val="right" w:pos="2922"/>
        </w:tabs>
        <w:autoSpaceDE/>
        <w:autoSpaceDN/>
        <w:adjustRightInd/>
        <w:jc w:val="both"/>
        <w:rPr>
          <w:rFonts w:eastAsia="Courier New"/>
          <w:sz w:val="24"/>
          <w:szCs w:val="24"/>
        </w:rPr>
      </w:pPr>
    </w:p>
    <w:p w:rsidR="00A01312" w:rsidRDefault="00A01312" w:rsidP="00A01312">
      <w:pPr>
        <w:autoSpaceDE/>
        <w:autoSpaceDN/>
        <w:adjustRightInd/>
        <w:ind w:left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>- формирование познавательных интересов и познавательных действий ребёнка в различных видах деятельности;</w:t>
      </w:r>
    </w:p>
    <w:p w:rsidR="00A64FF9" w:rsidRPr="00A01312" w:rsidRDefault="00A64FF9" w:rsidP="00A01312">
      <w:pPr>
        <w:autoSpaceDE/>
        <w:autoSpaceDN/>
        <w:adjustRightInd/>
        <w:ind w:left="360"/>
        <w:jc w:val="both"/>
        <w:rPr>
          <w:rFonts w:eastAsia="Courier New"/>
          <w:sz w:val="24"/>
          <w:szCs w:val="24"/>
        </w:rPr>
      </w:pPr>
    </w:p>
    <w:p w:rsidR="00A01312" w:rsidRDefault="00A01312" w:rsidP="00A01312">
      <w:pPr>
        <w:tabs>
          <w:tab w:val="right" w:pos="2922"/>
        </w:tabs>
        <w:autoSpaceDE/>
        <w:autoSpaceDN/>
        <w:adjustRightInd/>
        <w:ind w:left="360" w:hanging="360"/>
        <w:jc w:val="both"/>
        <w:rPr>
          <w:rFonts w:eastAsia="Courier New"/>
          <w:color w:val="000000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ab/>
        <w:t>- возрастная</w:t>
      </w:r>
      <w:r w:rsidRPr="00A01312">
        <w:rPr>
          <w:rFonts w:eastAsia="Courier New"/>
          <w:color w:val="000000"/>
          <w:sz w:val="24"/>
          <w:szCs w:val="24"/>
        </w:rPr>
        <w:tab/>
        <w:t xml:space="preserve"> адекватность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дошкольного</w:t>
      </w:r>
      <w:r w:rsidRPr="00A01312">
        <w:rPr>
          <w:rFonts w:eastAsia="Courier New"/>
          <w:color w:val="000000"/>
          <w:sz w:val="24"/>
          <w:szCs w:val="24"/>
        </w:rPr>
        <w:tab/>
        <w:t>образования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(соответствие условий, требований,</w:t>
      </w:r>
      <w:r w:rsidRPr="00A01312">
        <w:rPr>
          <w:rFonts w:eastAsia="Courier New"/>
          <w:sz w:val="24"/>
          <w:szCs w:val="24"/>
        </w:rPr>
        <w:t xml:space="preserve"> </w:t>
      </w:r>
      <w:r w:rsidRPr="00A01312">
        <w:rPr>
          <w:rFonts w:eastAsia="Courier New"/>
          <w:color w:val="000000"/>
          <w:sz w:val="24"/>
          <w:szCs w:val="24"/>
        </w:rPr>
        <w:t>методов возрасту  и особенностям развития);</w:t>
      </w:r>
    </w:p>
    <w:p w:rsidR="00A64FF9" w:rsidRPr="00A01312" w:rsidRDefault="00A64FF9" w:rsidP="00A01312">
      <w:pPr>
        <w:tabs>
          <w:tab w:val="right" w:pos="2922"/>
        </w:tabs>
        <w:autoSpaceDE/>
        <w:autoSpaceDN/>
        <w:adjustRightInd/>
        <w:ind w:left="360" w:hanging="360"/>
        <w:jc w:val="both"/>
        <w:rPr>
          <w:rFonts w:eastAsia="Courier New"/>
          <w:color w:val="000000"/>
          <w:sz w:val="24"/>
          <w:szCs w:val="24"/>
        </w:rPr>
      </w:pPr>
    </w:p>
    <w:p w:rsidR="00A01312" w:rsidRPr="00A01312" w:rsidRDefault="00A01312" w:rsidP="00A01312">
      <w:pPr>
        <w:tabs>
          <w:tab w:val="right" w:pos="2922"/>
        </w:tabs>
        <w:autoSpaceDE/>
        <w:autoSpaceDN/>
        <w:adjustRightInd/>
        <w:ind w:left="360" w:hanging="360"/>
        <w:jc w:val="both"/>
        <w:rPr>
          <w:rFonts w:eastAsia="Courier New"/>
          <w:sz w:val="24"/>
          <w:szCs w:val="24"/>
        </w:rPr>
      </w:pPr>
      <w:r w:rsidRPr="00A01312">
        <w:rPr>
          <w:rFonts w:eastAsia="Courier New"/>
          <w:color w:val="000000"/>
          <w:sz w:val="24"/>
          <w:szCs w:val="24"/>
        </w:rPr>
        <w:tab/>
        <w:t>- учёт этнокультурной ситуации развития детей.</w:t>
      </w:r>
    </w:p>
    <w:p w:rsidR="004D5272" w:rsidRPr="00A01312" w:rsidRDefault="004D5272" w:rsidP="004D5272">
      <w:pPr>
        <w:tabs>
          <w:tab w:val="left" w:pos="0"/>
        </w:tabs>
        <w:jc w:val="center"/>
        <w:rPr>
          <w:b/>
          <w:color w:val="00B050"/>
          <w:sz w:val="24"/>
          <w:szCs w:val="24"/>
        </w:rPr>
      </w:pPr>
    </w:p>
    <w:sectPr w:rsidR="004D5272" w:rsidRPr="00A01312" w:rsidSect="0014668E">
      <w:pgSz w:w="16838" w:h="11906" w:orient="landscape"/>
      <w:pgMar w:top="568" w:right="678" w:bottom="850" w:left="851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54"/>
    <w:rsid w:val="00010B05"/>
    <w:rsid w:val="000C0628"/>
    <w:rsid w:val="000D2015"/>
    <w:rsid w:val="0014668E"/>
    <w:rsid w:val="003F04F9"/>
    <w:rsid w:val="004D5272"/>
    <w:rsid w:val="0084286E"/>
    <w:rsid w:val="00973FAF"/>
    <w:rsid w:val="00A01312"/>
    <w:rsid w:val="00A64FF9"/>
    <w:rsid w:val="00B2541E"/>
    <w:rsid w:val="00F20154"/>
    <w:rsid w:val="00FE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8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86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8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86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10</cp:revision>
  <cp:lastPrinted>2014-01-28T10:50:00Z</cp:lastPrinted>
  <dcterms:created xsi:type="dcterms:W3CDTF">2014-01-28T06:40:00Z</dcterms:created>
  <dcterms:modified xsi:type="dcterms:W3CDTF">2014-01-28T10:51:00Z</dcterms:modified>
</cp:coreProperties>
</file>